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17" w:rsidRPr="003C531B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ab/>
      </w:r>
      <w:r w:rsidR="00F40217" w:rsidRPr="003C531B">
        <w:rPr>
          <w:rFonts w:ascii="Times New Roman" w:eastAsia="Times New Roman" w:hAnsi="Times New Roman"/>
          <w:b/>
          <w:lang w:eastAsia="ru-RU"/>
        </w:rPr>
        <w:t>УТВЕРЖДАЮ</w:t>
      </w:r>
      <w:r w:rsidR="00E71E4E" w:rsidRPr="003C531B">
        <w:rPr>
          <w:rFonts w:ascii="Times New Roman" w:eastAsia="Times New Roman" w:hAnsi="Times New Roman"/>
          <w:b/>
          <w:lang w:eastAsia="ru-RU"/>
        </w:rPr>
        <w:t>: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 xml:space="preserve">Генеральный директор 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ЗАО «СЗ Нефтемаш»</w:t>
      </w:r>
    </w:p>
    <w:p w:rsidR="00F40217" w:rsidRPr="005D1AEC" w:rsidRDefault="00F40217" w:rsidP="00F402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40217" w:rsidRPr="005D1AEC" w:rsidRDefault="005D1AEC" w:rsidP="003C531B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__________________ А. В. Воронов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«___» ________________      202</w:t>
      </w:r>
      <w:r w:rsidR="00FF463C" w:rsidRPr="00C40687">
        <w:rPr>
          <w:rFonts w:ascii="Times New Roman" w:eastAsia="Times New Roman" w:hAnsi="Times New Roman"/>
          <w:lang w:eastAsia="ru-RU"/>
        </w:rPr>
        <w:t>4</w:t>
      </w:r>
      <w:r w:rsidR="00F40217" w:rsidRPr="005D1AEC">
        <w:rPr>
          <w:rFonts w:ascii="Times New Roman" w:eastAsia="Times New Roman" w:hAnsi="Times New Roman"/>
          <w:lang w:eastAsia="ru-RU"/>
        </w:rPr>
        <w:t xml:space="preserve"> г.</w:t>
      </w:r>
    </w:p>
    <w:p w:rsidR="00E71E4E" w:rsidRDefault="00E71E4E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F70ECA" w:rsidRDefault="007F1D31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ИЗВЕЩЕНИЕ О ПРОВЕДЕНИИ ЗАКУПКИ СПОСОБОМ КОНКУРЕНТНЫХ ПЕРЕГОВОРОВ</w:t>
      </w:r>
    </w:p>
    <w:p w:rsidR="00F70ECA" w:rsidRPr="00F0485F" w:rsidRDefault="00F70ECA" w:rsidP="00F70EC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195"/>
        <w:gridCol w:w="6517"/>
      </w:tblGrid>
      <w:tr w:rsidR="00F70ECA" w:rsidRPr="00C40687" w:rsidTr="003C531B">
        <w:trPr>
          <w:trHeight w:val="33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  <w:p w:rsidR="00C40687" w:rsidRPr="00C40687" w:rsidRDefault="00C40687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пункта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пояснений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C4068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Нефтемаш»)</w:t>
            </w:r>
          </w:p>
        </w:tc>
      </w:tr>
      <w:tr w:rsidR="00F70ECA" w:rsidRPr="00C40687" w:rsidTr="003C531B">
        <w:trPr>
          <w:trHeight w:val="48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Место нахождения, почтовый адрес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443042, Самарская область, г. Самара, ул. Белорусская, д. 88</w:t>
            </w:r>
          </w:p>
        </w:tc>
      </w:tr>
      <w:tr w:rsidR="00F70ECA" w:rsidRPr="00C40687" w:rsidTr="003C531B">
        <w:trPr>
          <w:trHeight w:val="124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Адрес электронной почты, контактное лицо, контактный телефон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4E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</w:t>
            </w:r>
            <w:r w:rsidR="00E71E4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kovrigina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sz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neftemash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Ковригина Ирина Юрьевна, 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(846) 309 21 00 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Конкурентные переговоры (в соответствии с Положением о закупках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F70ECA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148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одновременно с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размещением извещения на официальном сайте Единой информационной системы в сфере закупок (http://zakupki.gov.ru)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размещает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извещение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официальном сайте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Любое лицо может получить данные документы из указанных информационных источников без взимания платы. 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4021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Адрес </w:t>
            </w:r>
            <w:r w:rsidR="00F40217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официального сайта ЗАО «СЗ Нефтемаш»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http://sz-neftemash.ru/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Предмет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956BF4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sz w:val="24"/>
                <w:szCs w:val="24"/>
              </w:rPr>
              <w:t xml:space="preserve">Оказание услуг по вывозу отходов </w:t>
            </w:r>
            <w:r w:rsidRPr="00C4068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40687">
              <w:rPr>
                <w:rFonts w:ascii="Times New Roman" w:hAnsi="Times New Roman"/>
                <w:sz w:val="24"/>
                <w:szCs w:val="24"/>
              </w:rPr>
              <w:t>-</w:t>
            </w:r>
            <w:r w:rsidRPr="00C4068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C40687">
              <w:rPr>
                <w:rFonts w:ascii="Times New Roman" w:hAnsi="Times New Roman"/>
                <w:sz w:val="24"/>
                <w:szCs w:val="24"/>
              </w:rPr>
              <w:t xml:space="preserve"> класса опасности не относящихся к твердым коммунальным отходам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Место вывоза: </w:t>
            </w:r>
            <w:r w:rsidR="00F70ECA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Самара, ул. Белорусская, 88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г. Самара, ул. Белорусская, 97.</w:t>
            </w:r>
          </w:p>
          <w:p w:rsidR="00F40217" w:rsidRPr="00C40687" w:rsidRDefault="00956BF4" w:rsidP="00956B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Количество, периодичность и порядок определен</w:t>
            </w:r>
            <w:r w:rsidR="002A1BC8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Техническом задан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</w:t>
            </w:r>
            <w:r w:rsidR="002A1BC8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</w:t>
            </w:r>
            <w:r w:rsidR="00E71E4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A1BC8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являющимся неотъемлемой частью </w:t>
            </w:r>
            <w:r w:rsidR="00E71E4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Извещения</w:t>
            </w:r>
            <w:r w:rsidR="002A1BC8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70ECA" w:rsidRPr="00C40687" w:rsidTr="003C531B">
        <w:trPr>
          <w:trHeight w:val="250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4E" w:rsidRPr="00C40687" w:rsidRDefault="00F70ECA" w:rsidP="00E71E4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F40217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203 375,99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Двести три тысячи триста семьдесят пять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рубл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ей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 копеек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т.</w:t>
            </w:r>
            <w:r w:rsidR="00D25B6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ч. НДС 20%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33 896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тридцать три тысячи восемьсот девяносто шесть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рублей 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копеек.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F2245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Начальная (максимальная) цена договора без учета НДС 169 479 (Сто шестьдесят девять тысяч четыреста семьдесят девять) рублей 99 копеек.</w:t>
            </w:r>
          </w:p>
          <w:p w:rsidR="00F70ECA" w:rsidRPr="00C40687" w:rsidRDefault="00E71E4E" w:rsidP="00BE5A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Предложение участника о цене договора не может превышать НМЦД (цену лота). В случае, если предложение участника о цене договора превышает НМЦД (цену лота), такой участник не допускается к участию в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основании несоответствия его предложения требованиям, установленным настоящим извещением.</w:t>
            </w:r>
            <w:r w:rsidRPr="00C40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0ECA" w:rsidRPr="00C40687" w:rsidTr="003C531B">
        <w:trPr>
          <w:trHeight w:val="249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формирования начальной максимальной цены договора (цены лота)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A4D" w:rsidRPr="00C40687" w:rsidRDefault="00BE5A4D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договора включены все расходы, связанные с исполнением договора, в том числ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е: стоимость погрузочных работ,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понесенны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CE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исполнителем,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страхование, уплату таможенных пошлин, налогов и других обязательных платежей.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участник не является плательщиком НДС, цена, предложенная таким участником в заявке, не должна превышать установленную начальную (максимальную) цену договора без учета НДС.</w:t>
            </w:r>
          </w:p>
        </w:tc>
      </w:tr>
      <w:tr w:rsidR="00F70ECA" w:rsidRPr="00C40687" w:rsidTr="003C531B">
        <w:trPr>
          <w:trHeight w:val="99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определения и обоснование начальной (максимальной) цены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НМЦ договора определена методом сопоставимых рыночных цен (анализа рынка).</w:t>
            </w:r>
          </w:p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установленном п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3.2.1 Положения о закупке товаров, работ, услуг для нужд Общества (далее – Положение).</w:t>
            </w:r>
          </w:p>
        </w:tc>
      </w:tr>
      <w:tr w:rsidR="00902121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21" w:rsidRPr="00C40687" w:rsidRDefault="00902121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121" w:rsidRPr="00C40687" w:rsidRDefault="00902121" w:rsidP="009021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Валюта, используемая для формирования цены договора и расчетов с поставщиком 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1" w:rsidRPr="00C40687" w:rsidRDefault="00902121" w:rsidP="009021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Цена договора формируется в российских рублях. Расчеты с лицом, с которым по результатам конкурентных переговоров заключается договор, производятся в российских рублях.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и сроки поставки товаров, выполнения работ, оказания услуг: 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Условия поставки товаров, выполнения работ, оказания услуг: в соответствии с условиями проекта договора (Приложение № 2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Порядок, дата начала,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место подачи, форма подачи,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дата и время окончания срока подачи заявок на участие в закупке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определяется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12.9.2 части 12.9 ст.12 положения о закупках</w:t>
            </w:r>
          </w:p>
          <w:p w:rsidR="001C672C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начала подачи заявок на участие 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опубликования извещения на официальном сайте Единой информационной системы в сфере закупок (</w:t>
            </w:r>
            <w:hyperlink r:id="rId6" w:history="1">
              <w:r w:rsidR="001C672C" w:rsidRPr="00C40687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http://zakupki.gov.ru</w:t>
              </w:r>
            </w:hyperlink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подачи заявок: 443042, Россия, Самарская область, г. Самара, ул. Белорусская, д. 88 ЗАО «СЗ Нефтемаш», канцелярия предприятия.</w:t>
            </w:r>
          </w:p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подачи: на бумажном носителе.</w:t>
            </w:r>
          </w:p>
          <w:p w:rsidR="00F70ECA" w:rsidRPr="00C40687" w:rsidRDefault="00F70ECA" w:rsidP="00C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C95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2C7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.05.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(MSK+1).</w:t>
            </w:r>
          </w:p>
        </w:tc>
      </w:tr>
      <w:tr w:rsidR="00F70ECA" w:rsidRPr="00C40687" w:rsidTr="003C531B">
        <w:trPr>
          <w:trHeight w:val="151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1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Дата рассмотрения 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заявок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Участников закупки и подведения итогов закупки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Рассмотрение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запроса на участие в конкурентных переговорах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подведение итогов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состоится по адресу места нахождения Заказчика (</w:t>
            </w:r>
            <w:r w:rsidR="001C672C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Самарская область,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Самара, ул. Белорусская, д. 88) с </w:t>
            </w:r>
            <w:r w:rsidR="00C95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2C7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.05.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рассмотрения заявок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="00C95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.05.2024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</w:p>
          <w:p w:rsidR="001C672C" w:rsidRPr="00C40687" w:rsidRDefault="001C672C" w:rsidP="003C53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необходимости вправе изменить 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срок.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508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победителя закупки осуществляется в соответствии с п.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Раздела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Положения.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заявок, иные требования к такому обеспечению, в том числе условия банковской гарантии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keepNext/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F70ECA" w:rsidRPr="00C40687" w:rsidTr="003C531B">
        <w:trPr>
          <w:trHeight w:val="14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исполнения договора, иные требования к такому обеспечению, срок его предоставления до заключения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7F1D31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участия субъектов малого и среднего предпринимательства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1C672C" w:rsidRPr="00C40687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Условия проведения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2C" w:rsidRPr="00C40687" w:rsidRDefault="001C672C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Подробные условия </w:t>
            </w:r>
            <w:r w:rsidR="003C531B"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конкурентных переговоров содержаться в закупочной документации, являющейся неотъемлемой частью Извещения на участие в конкурентных переговорах.</w:t>
            </w:r>
          </w:p>
        </w:tc>
      </w:tr>
      <w:tr w:rsidR="00F70ECA" w:rsidRPr="00C40687" w:rsidTr="003C531B">
        <w:trPr>
          <w:trHeight w:val="198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проведения торгов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вид торгов не является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торгами (конкурсом, аукционом) или публичным конкурсом в соответствии со статьями 447-449, 1057-1061 Гражданского кодекса Российской Федерации.</w:t>
            </w:r>
          </w:p>
          <w:p w:rsidR="003C531B" w:rsidRPr="00C40687" w:rsidRDefault="003C531B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 отказаться от проведения конкурентных переговоров в любое время, в том числе отказаться от выбора победителя после вскрытия заявок на участие в конкурентных переговорах, от заключения договора с победителем конкурентных переговоров.</w:t>
            </w:r>
          </w:p>
        </w:tc>
      </w:tr>
    </w:tbl>
    <w:p w:rsidR="00D25B6E" w:rsidRPr="00C40687" w:rsidRDefault="00D25B6E" w:rsidP="003C531B">
      <w:pPr>
        <w:rPr>
          <w:rFonts w:ascii="Times New Roman" w:hAnsi="Times New Roman"/>
          <w:sz w:val="24"/>
          <w:szCs w:val="24"/>
        </w:rPr>
      </w:pPr>
    </w:p>
    <w:p w:rsidR="009217D4" w:rsidRPr="00C40687" w:rsidRDefault="00EB6267" w:rsidP="003C531B">
      <w:pPr>
        <w:rPr>
          <w:rFonts w:ascii="Times New Roman" w:hAnsi="Times New Roman"/>
          <w:sz w:val="24"/>
          <w:szCs w:val="24"/>
        </w:rPr>
      </w:pPr>
      <w:r w:rsidRPr="00C40687">
        <w:rPr>
          <w:rFonts w:ascii="Times New Roman" w:hAnsi="Times New Roman"/>
          <w:sz w:val="24"/>
          <w:szCs w:val="24"/>
        </w:rPr>
        <w:t xml:space="preserve">Исполнитель </w:t>
      </w:r>
      <w:r w:rsidRPr="00C40687">
        <w:rPr>
          <w:rFonts w:ascii="Times New Roman" w:hAnsi="Times New Roman"/>
          <w:sz w:val="24"/>
          <w:szCs w:val="24"/>
        </w:rPr>
        <w:br/>
        <w:t xml:space="preserve">Специалист по закупкам ЗАО «СЗ Нефтемаш»                                     </w:t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Pr="00C40687">
        <w:rPr>
          <w:rFonts w:ascii="Times New Roman" w:hAnsi="Times New Roman"/>
          <w:sz w:val="24"/>
          <w:szCs w:val="24"/>
        </w:rPr>
        <w:t xml:space="preserve"> И. Ю. Ковригина</w:t>
      </w:r>
    </w:p>
    <w:p w:rsidR="00D25B6E" w:rsidRPr="00C40687" w:rsidRDefault="00D25B6E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068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217D4" w:rsidRPr="00527CD2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 к Извещению</w:t>
      </w:r>
    </w:p>
    <w:p w:rsidR="009217D4" w:rsidRDefault="009217D4" w:rsidP="009217D4">
      <w:pPr>
        <w:pStyle w:val="6"/>
        <w:spacing w:before="0" w:line="240" w:lineRule="auto"/>
        <w:jc w:val="right"/>
        <w:rPr>
          <w:rFonts w:ascii="Times New Roman" w:eastAsia="Calibri" w:hAnsi="Times New Roman"/>
          <w:b/>
          <w:color w:val="auto"/>
        </w:rPr>
      </w:pPr>
      <w:r>
        <w:rPr>
          <w:rFonts w:ascii="Times New Roman" w:hAnsi="Times New Roman"/>
          <w:color w:val="auto"/>
          <w:lang w:eastAsia="ru-RU"/>
        </w:rPr>
        <w:t>о проведении конкурентных переговоров</w:t>
      </w: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7FB">
        <w:rPr>
          <w:rFonts w:ascii="Times New Roman" w:eastAsia="Times New Roman" w:hAnsi="Times New Roman"/>
          <w:i/>
          <w:sz w:val="24"/>
          <w:szCs w:val="24"/>
          <w:lang w:eastAsia="ru-RU"/>
        </w:rPr>
        <w:t>Техническое задание размещено отдельным файлом.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*[</w:t>
      </w:r>
      <w:proofErr w:type="spellStart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Вслучае</w:t>
      </w:r>
      <w:proofErr w:type="spellEnd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, содержания в техническом задании указания на товарные знаки, то эквивалентность указанных товаров определяется на основании всех параметров, указанных в этом техническом задании].</w:t>
      </w: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 w:type="page"/>
      </w:r>
    </w:p>
    <w:p w:rsidR="009217D4" w:rsidRPr="00DD31B5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 Извещению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</w:t>
      </w:r>
      <w:r w:rsidRPr="003C0C43">
        <w:rPr>
          <w:rFonts w:ascii="Times New Roman" w:hAnsi="Times New Roman"/>
          <w:lang w:eastAsia="ru-RU"/>
        </w:rPr>
        <w:t xml:space="preserve">о проведении </w:t>
      </w:r>
      <w:r>
        <w:rPr>
          <w:rFonts w:ascii="Times New Roman" w:hAnsi="Times New Roman"/>
          <w:lang w:eastAsia="ru-RU"/>
        </w:rPr>
        <w:t xml:space="preserve"> конкурентных переговоров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ДОГОВОРА.</w:t>
      </w:r>
    </w:p>
    <w:p w:rsidR="009217D4" w:rsidRPr="00D757A8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договора размещен отдельным файлом.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752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к Извещению</w:t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конкурентных переговоров</w:t>
      </w: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7524" w:rsidRPr="009217D4" w:rsidRDefault="009217D4" w:rsidP="0039752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ЗАКУПОЧНАЯ ДОКУМЕНТАЦИЯ</w:t>
      </w:r>
      <w:r w:rsidR="00397524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по процедуре закупки в форме конкурентные переговоры на </w:t>
      </w:r>
      <w:r w:rsidR="00C4068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оказание услуг </w:t>
      </w:r>
      <w:r w:rsidR="00C40687" w:rsidRPr="00C4068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вывозу отходов IV-V класса опасности не относящихся к твердым коммунальным отходам </w:t>
      </w:r>
      <w:r w:rsidR="00397524" w:rsidRPr="00397524">
        <w:rPr>
          <w:rFonts w:ascii="Times New Roman" w:eastAsia="Times New Roman" w:hAnsi="Times New Roman"/>
          <w:i/>
          <w:sz w:val="24"/>
          <w:szCs w:val="24"/>
          <w:lang w:eastAsia="ru-RU"/>
        </w:rPr>
        <w:t>Закупочная документация размещена отдельным файлом</w:t>
      </w:r>
    </w:p>
    <w:p w:rsidR="009217D4" w:rsidRPr="00397524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6267" w:rsidRPr="00EB6267" w:rsidRDefault="00EB6267" w:rsidP="003C531B">
      <w:pPr>
        <w:rPr>
          <w:rFonts w:ascii="Times New Roman" w:hAnsi="Times New Roman"/>
        </w:rPr>
      </w:pPr>
    </w:p>
    <w:sectPr w:rsidR="00EB6267" w:rsidRPr="00EB6267" w:rsidSect="003C531B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430A"/>
    <w:multiLevelType w:val="hybridMultilevel"/>
    <w:tmpl w:val="AE685840"/>
    <w:lvl w:ilvl="0" w:tplc="06507F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A2"/>
    <w:rsid w:val="00180175"/>
    <w:rsid w:val="001C672C"/>
    <w:rsid w:val="001F2245"/>
    <w:rsid w:val="002A1BC8"/>
    <w:rsid w:val="002C7701"/>
    <w:rsid w:val="00396C60"/>
    <w:rsid w:val="00397524"/>
    <w:rsid w:val="003C531B"/>
    <w:rsid w:val="00534174"/>
    <w:rsid w:val="0055686E"/>
    <w:rsid w:val="005D15A2"/>
    <w:rsid w:val="005D1AEC"/>
    <w:rsid w:val="0067485B"/>
    <w:rsid w:val="007F1D31"/>
    <w:rsid w:val="00837FE5"/>
    <w:rsid w:val="00872D27"/>
    <w:rsid w:val="008D1F36"/>
    <w:rsid w:val="00902121"/>
    <w:rsid w:val="009217D4"/>
    <w:rsid w:val="00956BF4"/>
    <w:rsid w:val="00B14B12"/>
    <w:rsid w:val="00B333DA"/>
    <w:rsid w:val="00B762C4"/>
    <w:rsid w:val="00BB1CE2"/>
    <w:rsid w:val="00BE5A4D"/>
    <w:rsid w:val="00C40687"/>
    <w:rsid w:val="00C6298F"/>
    <w:rsid w:val="00C95C78"/>
    <w:rsid w:val="00CF4774"/>
    <w:rsid w:val="00D25B6E"/>
    <w:rsid w:val="00DD73BF"/>
    <w:rsid w:val="00E71E4E"/>
    <w:rsid w:val="00EB6267"/>
    <w:rsid w:val="00F36788"/>
    <w:rsid w:val="00F40217"/>
    <w:rsid w:val="00F471A2"/>
    <w:rsid w:val="00F508B2"/>
    <w:rsid w:val="00F70ECA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C277"/>
  <w15:chartTrackingRefBased/>
  <w15:docId w15:val="{D3E0D01F-FF44-48BE-AEE8-727EAA90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CA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9217D4"/>
    <w:pPr>
      <w:keepNext/>
      <w:keepLines/>
      <w:spacing w:before="200" w:after="0"/>
      <w:outlineLvl w:val="5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F70ECA"/>
    <w:pPr>
      <w:ind w:left="720"/>
      <w:contextualSpacing/>
    </w:pPr>
  </w:style>
  <w:style w:type="character" w:styleId="a5">
    <w:name w:val="Hyperlink"/>
    <w:uiPriority w:val="99"/>
    <w:unhideWhenUsed/>
    <w:rsid w:val="00F70ECA"/>
    <w:rPr>
      <w:color w:val="0000FF"/>
      <w:u w:val="single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3"/>
    <w:uiPriority w:val="34"/>
    <w:qFormat/>
    <w:locked/>
    <w:rsid w:val="00F70ECA"/>
    <w:rPr>
      <w:rFonts w:ascii="Calibri" w:eastAsia="Calibri" w:hAnsi="Calibri" w:cs="Times New Roman"/>
    </w:rPr>
  </w:style>
  <w:style w:type="paragraph" w:customStyle="1" w:styleId="a6">
    <w:name w:val="Подраздел"/>
    <w:basedOn w:val="a"/>
    <w:semiHidden/>
    <w:rsid w:val="00F70ECA"/>
    <w:pPr>
      <w:suppressAutoHyphens/>
      <w:spacing w:before="240" w:after="120" w:line="240" w:lineRule="auto"/>
      <w:jc w:val="center"/>
    </w:pPr>
    <w:rPr>
      <w:rFonts w:ascii="TimesDL" w:eastAsia="Times New Roman" w:hAnsi="TimesDL"/>
      <w:b/>
      <w:smallCaps/>
      <w:spacing w:val="-2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121"/>
    <w:rPr>
      <w:rFonts w:ascii="Segoe UI" w:eastAsia="Calibr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rsid w:val="009217D4"/>
    <w:rPr>
      <w:rFonts w:ascii="Cambria" w:eastAsia="Times New Roman" w:hAnsi="Cambria" w:cs="Times New Roman"/>
      <w:color w:val="243F6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7F51F-45FD-43A8-97A1-7BBBD5E8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Шашкова Любовь Викторовна</dc:creator>
  <cp:keywords/>
  <dc:description/>
  <cp:lastModifiedBy>Шашкова Любовь Викторовна</cp:lastModifiedBy>
  <cp:revision>2</cp:revision>
  <cp:lastPrinted>2024-04-18T11:11:00Z</cp:lastPrinted>
  <dcterms:created xsi:type="dcterms:W3CDTF">2024-05-03T11:01:00Z</dcterms:created>
  <dcterms:modified xsi:type="dcterms:W3CDTF">2024-05-03T11:01:00Z</dcterms:modified>
</cp:coreProperties>
</file>